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444444"/>
          <w:kern w:val="0"/>
          <w:sz w:val="32"/>
          <w:szCs w:val="32"/>
          <w:lang w:val="en-US" w:eastAsia="zh-CN"/>
        </w:rPr>
        <w:t>南京市第二医院国家药物临床试验机构</w:t>
      </w:r>
    </w:p>
    <w:p>
      <w:pPr>
        <w:jc w:val="center"/>
        <w:rPr>
          <w:rFonts w:hint="eastAsia" w:ascii="宋体" w:hAnsi="宋体" w:cs="宋体"/>
          <w:b/>
          <w:color w:val="444444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444444"/>
          <w:kern w:val="0"/>
          <w:sz w:val="32"/>
          <w:szCs w:val="32"/>
        </w:rPr>
        <w:t>药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物</w:t>
      </w:r>
      <w:r>
        <w:rPr>
          <w:rFonts w:hint="eastAsia" w:ascii="宋体" w:hAnsi="宋体" w:cs="宋体"/>
          <w:b/>
          <w:color w:val="444444"/>
          <w:kern w:val="0"/>
          <w:sz w:val="32"/>
          <w:szCs w:val="32"/>
        </w:rPr>
        <w:t>临床试验</w:t>
      </w:r>
      <w:r>
        <w:rPr>
          <w:rFonts w:hint="eastAsia" w:ascii="宋体" w:hAnsi="宋体"/>
          <w:b/>
          <w:color w:val="444444"/>
          <w:kern w:val="0"/>
          <w:sz w:val="32"/>
          <w:szCs w:val="32"/>
          <w:lang w:val="en-US" w:eastAsia="zh-CN"/>
        </w:rPr>
        <w:t>立项</w:t>
      </w:r>
      <w:r>
        <w:rPr>
          <w:rFonts w:hint="eastAsia" w:ascii="宋体" w:hAnsi="宋体" w:cs="宋体"/>
          <w:b/>
          <w:color w:val="444444"/>
          <w:kern w:val="0"/>
          <w:sz w:val="32"/>
          <w:szCs w:val="32"/>
        </w:rPr>
        <w:t>申请表</w:t>
      </w:r>
    </w:p>
    <w:p>
      <w:pPr>
        <w:widowControl/>
        <w:spacing w:line="375" w:lineRule="atLeast"/>
        <w:jc w:val="left"/>
        <w:rPr>
          <w:rFonts w:hint="eastAsia" w:ascii="宋体" w:hAnsi="宋体" w:cs="宋体"/>
          <w:bCs/>
          <w:color w:val="444444"/>
          <w:kern w:val="0"/>
          <w:szCs w:val="28"/>
        </w:rPr>
      </w:pPr>
    </w:p>
    <w:p>
      <w:pPr>
        <w:rPr>
          <w:rFonts w:hint="eastAsia" w:ascii="宋体" w:hAnsi="宋体"/>
          <w:bCs/>
          <w:kern w:val="0"/>
          <w:szCs w:val="28"/>
        </w:rPr>
      </w:pPr>
      <w:r>
        <w:rPr>
          <w:rFonts w:hint="eastAsia" w:ascii="宋体" w:hAnsi="宋体" w:cs="宋体"/>
          <w:bCs/>
          <w:kern w:val="0"/>
          <w:szCs w:val="28"/>
        </w:rPr>
        <w:t xml:space="preserve">申请编号：                      </w:t>
      </w:r>
      <w:r>
        <w:rPr>
          <w:rFonts w:ascii="宋体" w:hAnsi="宋体"/>
          <w:bCs/>
          <w:kern w:val="0"/>
          <w:szCs w:val="28"/>
        </w:rPr>
        <w:t xml:space="preserve">        </w:t>
      </w:r>
      <w:r>
        <w:rPr>
          <w:rFonts w:hint="eastAsia" w:ascii="宋体" w:hAnsi="宋体"/>
          <w:bCs/>
          <w:kern w:val="0"/>
          <w:szCs w:val="28"/>
        </w:rPr>
        <w:t xml:space="preserve">             </w:t>
      </w:r>
      <w:r>
        <w:rPr>
          <w:rFonts w:hint="eastAsia" w:ascii="宋体" w:hAnsi="宋体"/>
          <w:bCs/>
          <w:kern w:val="0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bCs/>
          <w:kern w:val="0"/>
          <w:szCs w:val="28"/>
        </w:rPr>
        <w:t xml:space="preserve"> </w:t>
      </w:r>
      <w:r>
        <w:rPr>
          <w:rFonts w:hint="eastAsia" w:ascii="宋体" w:hAnsi="宋体" w:cs="宋体"/>
          <w:bCs/>
          <w:kern w:val="0"/>
          <w:szCs w:val="28"/>
        </w:rPr>
        <w:t>日期：</w:t>
      </w:r>
      <w:r>
        <w:rPr>
          <w:rFonts w:ascii="宋体" w:hAnsi="宋体"/>
          <w:bCs/>
          <w:kern w:val="0"/>
          <w:szCs w:val="28"/>
        </w:rPr>
        <w:t xml:space="preserve">       </w:t>
      </w:r>
      <w:r>
        <w:rPr>
          <w:rFonts w:hint="eastAsia" w:ascii="宋体" w:hAnsi="宋体" w:cs="宋体"/>
          <w:bCs/>
          <w:kern w:val="0"/>
          <w:szCs w:val="28"/>
        </w:rPr>
        <w:t>年</w:t>
      </w:r>
      <w:r>
        <w:rPr>
          <w:rFonts w:hint="eastAsia" w:ascii="宋体" w:hAnsi="宋体"/>
          <w:bCs/>
          <w:kern w:val="0"/>
          <w:szCs w:val="28"/>
        </w:rPr>
        <w:t xml:space="preserve">    </w:t>
      </w:r>
      <w:r>
        <w:rPr>
          <w:rFonts w:hint="eastAsia" w:ascii="宋体" w:hAnsi="宋体" w:cs="宋体"/>
          <w:bCs/>
          <w:kern w:val="0"/>
          <w:szCs w:val="28"/>
        </w:rPr>
        <w:t>月</w:t>
      </w:r>
      <w:r>
        <w:rPr>
          <w:rFonts w:hint="eastAsia" w:ascii="宋体" w:hAnsi="宋体"/>
          <w:bCs/>
          <w:kern w:val="0"/>
          <w:szCs w:val="28"/>
        </w:rPr>
        <w:t xml:space="preserve">    </w:t>
      </w:r>
      <w:r>
        <w:rPr>
          <w:rFonts w:hint="eastAsia" w:ascii="宋体" w:hAnsi="宋体" w:cs="宋体"/>
          <w:bCs/>
          <w:kern w:val="0"/>
          <w:szCs w:val="28"/>
        </w:rPr>
        <w:t>日</w:t>
      </w:r>
    </w:p>
    <w:tbl>
      <w:tblPr>
        <w:tblStyle w:val="2"/>
        <w:tblW w:w="98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585"/>
        <w:gridCol w:w="721"/>
        <w:gridCol w:w="900"/>
        <w:gridCol w:w="540"/>
        <w:gridCol w:w="227"/>
        <w:gridCol w:w="707"/>
        <w:gridCol w:w="866"/>
        <w:gridCol w:w="879"/>
        <w:gridCol w:w="453"/>
        <w:gridCol w:w="29"/>
        <w:gridCol w:w="107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研究方案名称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jc w:val="center"/>
              <w:rPr>
                <w:rFonts w:hint="eastAsia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研究方案代码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研究药物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中文名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研究药物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化学名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研究药物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英文名</w:t>
            </w:r>
          </w:p>
        </w:tc>
        <w:tc>
          <w:tcPr>
            <w:tcW w:w="187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药物类型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临床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试验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分期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预计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试验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～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药理作用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专业组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受试病种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总例数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中心拟完成例数</w:t>
            </w:r>
          </w:p>
        </w:tc>
        <w:tc>
          <w:tcPr>
            <w:tcW w:w="3425" w:type="dxa"/>
            <w:gridSpan w:val="4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试验设计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是否对照</w:t>
            </w:r>
            <w:r>
              <w:rPr>
                <w:rFonts w:hint="eastAsia" w:ascii="宋体" w:hAnsi="宋体" w:cs="宋体"/>
                <w:kern w:val="0"/>
                <w:szCs w:val="21"/>
              </w:rPr>
              <w:t>：否□    是□       阳性药对照□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安慰剂对照□</w:t>
            </w:r>
          </w:p>
          <w:p>
            <w:pPr>
              <w:widowControl/>
              <w:spacing w:line="375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是否随机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：否□    是□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是否盲法：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是□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申办者/CRO</w:t>
            </w:r>
          </w:p>
        </w:tc>
        <w:tc>
          <w:tcPr>
            <w:tcW w:w="8265" w:type="dxa"/>
            <w:gridSpan w:val="11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SFDA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批准文号</w:t>
            </w:r>
          </w:p>
        </w:tc>
        <w:tc>
          <w:tcPr>
            <w:tcW w:w="3095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注册证号/专利证号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伦理委员会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批     件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widowControl/>
              <w:spacing w:line="375" w:lineRule="atLeast"/>
              <w:ind w:firstLine="211" w:firstLineChars="1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□  批准单位：              批准时间：  年    月   日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75" w:lineRule="atLeast"/>
              <w:ind w:firstLine="211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临床试验目的</w:t>
            </w:r>
          </w:p>
        </w:tc>
        <w:tc>
          <w:tcPr>
            <w:tcW w:w="8265" w:type="dxa"/>
            <w:gridSpan w:val="11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组长单位</w:t>
            </w: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54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参加单位</w:t>
            </w: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2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本中心名称</w:t>
            </w:r>
          </w:p>
        </w:tc>
        <w:tc>
          <w:tcPr>
            <w:tcW w:w="3961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主要研究者</w:t>
            </w:r>
          </w:p>
        </w:tc>
        <w:tc>
          <w:tcPr>
            <w:tcW w:w="2943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4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是否组长单位</w:t>
            </w:r>
          </w:p>
        </w:tc>
        <w:tc>
          <w:tcPr>
            <w:tcW w:w="3961" w:type="dxa"/>
            <w:gridSpan w:val="6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b/>
                <w:bCs/>
                <w:kern w:val="2"/>
                <w:szCs w:val="21"/>
              </w:rPr>
              <w:t>是</w:t>
            </w:r>
            <w:r>
              <w:rPr>
                <w:rFonts w:hint="eastAsia" w:ascii="Calibri" w:hAnsi="Calibri" w:cs="Calibri"/>
                <w:kern w:val="2"/>
                <w:szCs w:val="21"/>
              </w:rPr>
              <w:t>□</w:t>
            </w:r>
            <w:r>
              <w:rPr>
                <w:rFonts w:hint="eastAsia" w:ascii="Calibri" w:hAnsi="Calibri" w:cs="Calibri"/>
                <w:kern w:val="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Calibri" w:hAnsi="Calibri" w:cs="Calibri"/>
                <w:b/>
                <w:bCs/>
                <w:kern w:val="2"/>
                <w:szCs w:val="21"/>
              </w:rPr>
              <w:t>否</w:t>
            </w:r>
            <w:r>
              <w:rPr>
                <w:rFonts w:hint="eastAsia" w:cs="Calibri"/>
                <w:kern w:val="2"/>
                <w:szCs w:val="21"/>
                <w:lang w:eastAsia="zh-CN"/>
              </w:rPr>
              <w:t>□</w:t>
            </w:r>
          </w:p>
        </w:tc>
        <w:tc>
          <w:tcPr>
            <w:tcW w:w="4304" w:type="dxa"/>
            <w:gridSpan w:val="5"/>
            <w:vAlign w:val="center"/>
          </w:tcPr>
          <w:p>
            <w:pPr>
              <w:ind w:left="57"/>
              <w:jc w:val="left"/>
              <w:rPr>
                <w:rFonts w:hint="eastAsia" w:ascii="Calibri" w:hAnsi="Calibri" w:cs="Calibri"/>
                <w:bCs w:val="0"/>
                <w:kern w:val="2"/>
                <w:sz w:val="21"/>
              </w:rPr>
            </w:pPr>
            <w:r>
              <w:rPr>
                <w:rFonts w:hint="eastAsia" w:ascii="Calibri" w:hAnsi="Calibri" w:cs="Calibri"/>
                <w:bCs w:val="0"/>
                <w:kern w:val="2"/>
                <w:sz w:val="21"/>
              </w:rPr>
              <w:t>国内多中心试验</w:t>
            </w:r>
            <w:r>
              <w:rPr>
                <w:rFonts w:hint="eastAsia" w:cs="Calibri"/>
                <w:kern w:val="2"/>
                <w:szCs w:val="21"/>
                <w:lang w:eastAsia="zh-CN"/>
              </w:rPr>
              <w:t>□</w:t>
            </w:r>
            <w:r>
              <w:rPr>
                <w:rFonts w:hint="eastAsia" w:ascii="Calibri" w:hAnsi="Calibri" w:cs="Calibri"/>
                <w:bCs w:val="0"/>
                <w:kern w:val="2"/>
                <w:sz w:val="21"/>
              </w:rPr>
              <w:t xml:space="preserve">  国际多中心试验</w:t>
            </w:r>
            <w:r>
              <w:rPr>
                <w:rFonts w:hint="eastAsia" w:cs="Calibri"/>
                <w:kern w:val="2"/>
                <w:szCs w:val="21"/>
                <w:lang w:eastAsia="zh-CN"/>
              </w:rPr>
              <w:t>□</w:t>
            </w:r>
          </w:p>
          <w:p>
            <w:pPr>
              <w:ind w:left="57"/>
              <w:jc w:val="left"/>
              <w:rPr>
                <w:rFonts w:hint="eastAsia"/>
              </w:rPr>
            </w:pPr>
            <w:r>
              <w:rPr>
                <w:rFonts w:hint="eastAsia" w:ascii="Calibri" w:hAnsi="Calibri" w:cs="Calibri"/>
                <w:bCs w:val="0"/>
                <w:kern w:val="2"/>
                <w:sz w:val="21"/>
                <w:lang w:eastAsia="zh-CN"/>
              </w:rPr>
              <w:t>单中心试验</w:t>
            </w:r>
            <w:r>
              <w:rPr>
                <w:rFonts w:hint="eastAsia" w:cs="Calibri"/>
                <w:kern w:val="2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送审资料</w:t>
            </w:r>
          </w:p>
        </w:tc>
        <w:tc>
          <w:tcPr>
            <w:tcW w:w="8265" w:type="dxa"/>
            <w:gridSpan w:val="11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申办单位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430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项目联系人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联系方式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包括邮箱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30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项目联系人</w:t>
            </w:r>
          </w:p>
          <w:p>
            <w:pPr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签名</w:t>
            </w:r>
          </w:p>
        </w:tc>
        <w:tc>
          <w:tcPr>
            <w:tcW w:w="2161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日期</w:t>
            </w:r>
          </w:p>
        </w:tc>
        <w:tc>
          <w:tcPr>
            <w:tcW w:w="4304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exact"/>
        </w:trPr>
        <w:tc>
          <w:tcPr>
            <w:tcW w:w="9812" w:type="dxa"/>
            <w:gridSpan w:val="13"/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主要研究者承诺：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已审阅临床试验相关资料，经本中心伦理委员会审核批准后同意在本专业进行临床试验，并保证在临床试验实施过程中，严格执行《药物临床试验质量管理规范》，充分保障受试者合法权益，按要求完成临床试验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320" w:firstLineChars="18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9812" w:type="dxa"/>
            <w:gridSpan w:val="13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exact"/>
        </w:trPr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 w:val="0"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444444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444444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444444"/>
                <w:kern w:val="0"/>
                <w:sz w:val="24"/>
              </w:rPr>
              <w:t>意见</w:t>
            </w:r>
          </w:p>
        </w:tc>
        <w:tc>
          <w:tcPr>
            <w:tcW w:w="29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专业组意见：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同意接受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>,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报机构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办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不同意接受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不接受，补充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             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其它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专业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Times New Roman" w:hAnsi="Times New Roman" w:eastAsia="宋体" w:cs="Times New Roman"/>
                <w:bCs/>
                <w:color w:val="444444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 年  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日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机构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办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审查意见：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同意接受，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报机构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审查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不同意接受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暂不接受，补充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其它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机构办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Times New Roman" w:hAnsi="Times New Roman" w:eastAsia="宋体" w:cs="Times New Roman"/>
                <w:bCs/>
                <w:color w:val="444444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年  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日</w:t>
            </w:r>
          </w:p>
        </w:tc>
        <w:tc>
          <w:tcPr>
            <w:tcW w:w="29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机构意见：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同意接受，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报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伦理审查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不同意接受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暂不接受，补充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sym w:font="Wingdings" w:char="F071"/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其它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eastAsia="zh-CN"/>
              </w:rPr>
              <w:t>机构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负责人：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right"/>
              <w:textAlignment w:val="auto"/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ascii="Times New Roman" w:hAnsi="Times New Roman" w:eastAsia="宋体" w:cs="Times New Roman"/>
                <w:bCs/>
                <w:color w:val="444444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年  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bCs/>
                <w:color w:val="444444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444444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Tg3MTg3OTMyMDViMGE3MWMxY2I3ZmViY2Q3MmIifQ=="/>
  </w:docVars>
  <w:rsids>
    <w:rsidRoot w:val="64A97484"/>
    <w:rsid w:val="078768E2"/>
    <w:rsid w:val="35740C40"/>
    <w:rsid w:val="52210AC6"/>
    <w:rsid w:val="64A97484"/>
    <w:rsid w:val="75110A80"/>
    <w:rsid w:val="7FB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382</Characters>
  <Lines>0</Lines>
  <Paragraphs>0</Paragraphs>
  <TotalTime>13</TotalTime>
  <ScaleCrop>false</ScaleCrop>
  <LinksUpToDate>false</LinksUpToDate>
  <CharactersWithSpaces>558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2023-02-07T02:17:00Z</dcterms:created>
  <dc:creator>蔡敏</dc:creator>
  <cp:lastModifiedBy>carrie</cp:lastModifiedBy>
  <dcterms:modified xsi:type="dcterms:W3CDTF">2024-04-26T02:39:17Z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0F361E2C6ECE42D991EEF96D7FF09B21_13</vt:lpwstr>
  </property>
</Properties>
</file>