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888F3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设备清单及</w:t>
      </w:r>
      <w:r>
        <w:rPr>
          <w:rFonts w:hint="eastAsia"/>
          <w:sz w:val="48"/>
          <w:szCs w:val="48"/>
          <w:lang w:val="en-US" w:eastAsia="zh-CN"/>
        </w:rPr>
        <w:t>维保</w:t>
      </w:r>
      <w:r>
        <w:rPr>
          <w:rFonts w:hint="eastAsia"/>
          <w:sz w:val="48"/>
          <w:szCs w:val="48"/>
        </w:rPr>
        <w:t>要求</w:t>
      </w:r>
    </w:p>
    <w:p w14:paraId="5C1A811B"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设备信息：</w:t>
      </w:r>
    </w:p>
    <w:p w14:paraId="7FD7D6CD">
      <w:pPr>
        <w:rPr>
          <w:rFonts w:asciiTheme="minorEastAsia" w:hAnsiTheme="minorEastAsia"/>
          <w:sz w:val="24"/>
          <w:szCs w:val="24"/>
        </w:rPr>
      </w:pPr>
    </w:p>
    <w:tbl>
      <w:tblPr>
        <w:tblStyle w:val="2"/>
        <w:tblW w:w="84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992"/>
        <w:gridCol w:w="1214"/>
        <w:gridCol w:w="1226"/>
        <w:gridCol w:w="2348"/>
      </w:tblGrid>
      <w:tr w14:paraId="3B607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8693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833D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ADF43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BA5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首次时间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AEB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过保时间</w:t>
            </w:r>
          </w:p>
        </w:tc>
        <w:tc>
          <w:tcPr>
            <w:tcW w:w="2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93563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设备序列号</w:t>
            </w:r>
          </w:p>
        </w:tc>
      </w:tr>
      <w:tr w14:paraId="0B06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2789C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山石网科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9FF3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下一代防火墙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1D00E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E3965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77D75">
            <w:pPr>
              <w:widowControl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2/7/2021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B935">
            <w:pPr>
              <w:widowControl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2/7/2024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0136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2812241205004031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ab/>
            </w:r>
          </w:p>
        </w:tc>
      </w:tr>
      <w:tr w14:paraId="22CAE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32240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山石网科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961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下一代防火墙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CBE7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E3965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38C3D">
            <w:pPr>
              <w:widowControl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2/7/2021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7ABB2">
            <w:pPr>
              <w:widowControl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2/7/2024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D51671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2812241205000128</w:t>
            </w:r>
          </w:p>
        </w:tc>
      </w:tr>
    </w:tbl>
    <w:p w14:paraId="5C0B5EC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说明：已过原厂保修期，运行状态正常，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维保</w:t>
      </w:r>
      <w:r>
        <w:rPr>
          <w:rFonts w:hint="eastAsia" w:asciiTheme="minorEastAsia" w:hAnsiTheme="minorEastAsia"/>
          <w:sz w:val="28"/>
          <w:szCs w:val="28"/>
        </w:rPr>
        <w:t>时间为 壹 年</w:t>
      </w:r>
    </w:p>
    <w:p w14:paraId="3B41029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二、服务需求：</w:t>
      </w:r>
    </w:p>
    <w:p w14:paraId="480C4692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1、服务范围：</w:t>
      </w:r>
    </w:p>
    <w:p w14:paraId="19FC3D56">
      <w:pPr>
        <w:rPr>
          <w:rFonts w:asciiTheme="minorEastAsia" w:hAnsiTheme="minorEastAsia"/>
          <w:sz w:val="28"/>
          <w:szCs w:val="28"/>
        </w:rPr>
      </w:pPr>
      <w:bookmarkStart w:id="0" w:name="OLE_LINK1"/>
      <w:bookmarkStart w:id="1" w:name="OLE_LINK2"/>
      <w:r>
        <w:rPr>
          <w:rFonts w:hint="eastAsia" w:asciiTheme="minorEastAsia" w:hAnsiTheme="minorEastAsia"/>
          <w:sz w:val="28"/>
          <w:szCs w:val="28"/>
        </w:rPr>
        <w:t>·</w:t>
      </w:r>
      <w:bookmarkEnd w:id="0"/>
      <w:bookmarkEnd w:id="1"/>
      <w:r>
        <w:rPr>
          <w:rFonts w:hint="eastAsia" w:asciiTheme="minorEastAsia" w:hAnsiTheme="minorEastAsia"/>
          <w:sz w:val="28"/>
          <w:szCs w:val="28"/>
        </w:rPr>
        <w:t>硬件故障检测与设备故障时的原厂备件更换。</w:t>
      </w:r>
    </w:p>
    <w:p w14:paraId="7CC9CE1A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·软件版本升级、漏洞修复及策略优化。</w:t>
      </w:r>
    </w:p>
    <w:p w14:paraId="64F4AEAF">
      <w:pPr>
        <w:rPr>
          <w:rFonts w:asciiTheme="minorEastAsia" w:hAnsiTheme="minorEastAsia"/>
          <w:color w:val="40404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·</w:t>
      </w:r>
      <w:r>
        <w:rPr>
          <w:rFonts w:asciiTheme="minorEastAsia" w:hAnsiTheme="minorEastAsia"/>
          <w:color w:val="404040"/>
          <w:sz w:val="28"/>
          <w:szCs w:val="28"/>
        </w:rPr>
        <w:t>7×24</w:t>
      </w:r>
      <w:r>
        <w:rPr>
          <w:rFonts w:hint="eastAsia" w:asciiTheme="minorEastAsia" w:hAnsiTheme="minorEastAsia"/>
          <w:color w:val="404040"/>
          <w:sz w:val="28"/>
          <w:szCs w:val="28"/>
        </w:rPr>
        <w:t>小时远程技术支持、4小时内响应现场服务（南京本地）。</w:t>
      </w:r>
    </w:p>
    <w:p w14:paraId="19DE578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·定期原厂巡检服务（每月1次）并提供巡检报告。</w:t>
      </w:r>
    </w:p>
    <w:p w14:paraId="01CFA0D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·中标后的服务商需提供原厂商的合规续保服务授权证明。</w:t>
      </w:r>
    </w:p>
    <w:p w14:paraId="155B368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</w:t>
      </w:r>
      <w:bookmarkStart w:id="2" w:name="_GoBack"/>
      <w:bookmarkEnd w:id="2"/>
      <w:r>
        <w:rPr>
          <w:rFonts w:hint="eastAsia" w:asciiTheme="minorEastAsia" w:hAnsiTheme="minorEastAsia"/>
          <w:sz w:val="28"/>
          <w:szCs w:val="28"/>
        </w:rPr>
        <w:t>、服务期限：1年（自合同签订日起算）</w:t>
      </w:r>
    </w:p>
    <w:p w14:paraId="3050F8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9C39BE"/>
    <w:multiLevelType w:val="multilevel"/>
    <w:tmpl w:val="209C39B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E3"/>
    <w:rsid w:val="009F19E3"/>
    <w:rsid w:val="00CB5C7F"/>
    <w:rsid w:val="25A4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304</Characters>
  <Lines>2</Lines>
  <Paragraphs>1</Paragraphs>
  <TotalTime>1</TotalTime>
  <ScaleCrop>false</ScaleCrop>
  <LinksUpToDate>false</LinksUpToDate>
  <CharactersWithSpaces>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2025-04-11T00:16:00Z</dcterms:created>
  <dc:creator>pandj pandj</dc:creator>
  <cp:lastModifiedBy>一半</cp:lastModifiedBy>
  <dcterms:modified xsi:type="dcterms:W3CDTF">2025-04-11T01:08:47Z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eyJoZGlkIjoiMzY1NTFjNzI4Yjk1MGU2MjM0YzdjMjY2MjFkNTFhNWUiLCJ1c2VySWQiOiIzNzA3NTQ4MjcifQ==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FF5520EFF32644D88A91AAD5512D2C6A_12</vt:lpwstr>
  </property>
</Properties>
</file>